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b/>
          <w:bCs/>
          <w:color w:val="000000"/>
          <w:u w:color="000000"/>
          <w:lang w:val="en-GB"/>
        </w:rPr>
      </w:pPr>
      <w:r w:rsidRPr="006A5699">
        <w:rPr>
          <w:rFonts w:ascii="Arial" w:hAnsi="Arial"/>
          <w:b/>
          <w:bCs/>
          <w:color w:val="000000"/>
          <w:u w:color="000000"/>
          <w:lang w:val="en-GB"/>
        </w:rPr>
        <w:t xml:space="preserve">Desborough Town Council </w:t>
      </w:r>
    </w:p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b/>
          <w:bCs/>
          <w:color w:val="000000"/>
          <w:u w:color="000000"/>
          <w:lang w:val="en-GB"/>
        </w:rPr>
      </w:pPr>
      <w:r w:rsidRPr="006A5699">
        <w:rPr>
          <w:rFonts w:ascii="Arial" w:hAnsi="Arial"/>
          <w:b/>
          <w:bCs/>
          <w:color w:val="000000"/>
          <w:u w:color="000000"/>
          <w:lang w:val="en-GB"/>
        </w:rPr>
        <w:t>Honoured Citizen Award</w:t>
      </w:r>
    </w:p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_______________________</w:t>
      </w:r>
    </w:p>
    <w:p w:rsidR="003144F2" w:rsidRPr="006A5699" w:rsidRDefault="003144F2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Celebrating exceptional citizenship</w:t>
      </w:r>
    </w:p>
    <w:p w:rsidR="003144F2" w:rsidRPr="006A5699" w:rsidRDefault="003144F2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Nomination Form:</w:t>
      </w:r>
    </w:p>
    <w:p w:rsidR="003144F2" w:rsidRPr="006A5699" w:rsidRDefault="003144F2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E95D67">
      <w:pPr>
        <w:pStyle w:val="Body"/>
        <w:tabs>
          <w:tab w:val="left" w:pos="283"/>
        </w:tabs>
        <w:spacing w:after="0" w:line="240" w:lineRule="auto"/>
        <w:ind w:left="54" w:right="48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I/we wish to nominate:</w:t>
      </w:r>
    </w:p>
    <w:tbl>
      <w:tblPr>
        <w:tblW w:w="97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282"/>
        <w:gridCol w:w="3007"/>
        <w:gridCol w:w="794"/>
        <w:gridCol w:w="2895"/>
        <w:gridCol w:w="762"/>
      </w:tblGrid>
      <w:tr w:rsidR="003144F2" w:rsidRPr="006A5699">
        <w:trPr>
          <w:trHeight w:val="452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Name of nominee</w:t>
            </w:r>
          </w:p>
        </w:tc>
        <w:tc>
          <w:tcPr>
            <w:tcW w:w="7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9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suppressAutoHyphens/>
              <w:jc w:val="center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Please tick</w:t>
            </w:r>
          </w:p>
        </w:tc>
        <w:tc>
          <w:tcPr>
            <w:tcW w:w="3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9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As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pStyle w:val="Body"/>
              <w:tabs>
                <w:tab w:val="left" w:pos="981"/>
              </w:tabs>
              <w:spacing w:after="0" w:line="240" w:lineRule="auto"/>
              <w:rPr>
                <w:lang w:val="en-GB"/>
              </w:rPr>
            </w:pPr>
            <w:r w:rsidRPr="006A5699">
              <w:rPr>
                <w:rFonts w:ascii="Arial" w:hAnsi="Arial"/>
                <w:color w:val="000000"/>
                <w:u w:color="000000"/>
                <w:lang w:val="en-GB"/>
              </w:rPr>
              <w:t>Honoured Junior Citizen (for those of school age or below)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Age of 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nominee (Honoured Junior Citizens ONLY)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Or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pStyle w:val="Body"/>
              <w:tabs>
                <w:tab w:val="left" w:pos="981"/>
              </w:tabs>
              <w:spacing w:after="0" w:line="240" w:lineRule="auto"/>
              <w:rPr>
                <w:lang w:val="en-GB"/>
              </w:rPr>
            </w:pPr>
            <w:r w:rsidRPr="006A5699">
              <w:rPr>
                <w:rFonts w:ascii="Arial" w:hAnsi="Arial"/>
                <w:color w:val="000000"/>
                <w:u w:color="000000"/>
                <w:lang w:val="en-GB"/>
              </w:rPr>
              <w:t>Honoured Citizen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973"/>
        </w:trPr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Nominee’s contact details (if known):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Postal address of nominee</w:t>
            </w:r>
          </w:p>
          <w:p w:rsidR="003144F2" w:rsidRPr="006A5699" w:rsidRDefault="003144F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</w:p>
          <w:p w:rsidR="003144F2" w:rsidRPr="006A5699" w:rsidRDefault="003144F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</w:p>
          <w:p w:rsidR="003144F2" w:rsidRPr="006A5699" w:rsidRDefault="003144F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7A7A7"/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Email address of nominee</w:t>
            </w: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7A7A7"/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Telephone of nominee</w:t>
            </w: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253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981" w:type="dxa"/>
              <w:bottom w:w="0" w:type="dxa"/>
              <w:right w:w="125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Please provide your reason/s for nomination below.</w:t>
            </w:r>
          </w:p>
        </w:tc>
      </w:tr>
      <w:tr w:rsidR="003144F2" w:rsidRPr="006A5699">
        <w:trPr>
          <w:trHeight w:val="452"/>
        </w:trPr>
        <w:tc>
          <w:tcPr>
            <w:tcW w:w="97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Our reasons for 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nomination are: (in no more than 250 words)</w:t>
            </w:r>
          </w:p>
        </w:tc>
      </w:tr>
      <w:tr w:rsidR="003144F2" w:rsidRPr="006A5699" w:rsidTr="006A5699">
        <w:trPr>
          <w:trHeight w:val="5854"/>
        </w:trPr>
        <w:tc>
          <w:tcPr>
            <w:tcW w:w="9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93"/>
        </w:trPr>
        <w:tc>
          <w:tcPr>
            <w:tcW w:w="89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Certification: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suppressAutoHyphens/>
              <w:jc w:val="center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Please tick</w:t>
            </w:r>
          </w:p>
        </w:tc>
      </w:tr>
      <w:tr w:rsidR="003144F2" w:rsidRPr="006A5699">
        <w:trPr>
          <w:trHeight w:val="452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I/we confirm that this nomination complies with the </w:t>
            </w:r>
            <w:hyperlink r:id="rId6" w:history="1">
              <w:r w:rsidRPr="006A5699">
                <w:rPr>
                  <w:rStyle w:val="Hyperlink0"/>
                  <w:rFonts w:ascii="Calibri" w:eastAsia="Calibri" w:hAnsi="Calibri" w:cs="Calibri"/>
                  <w:sz w:val="22"/>
                  <w:szCs w:val="22"/>
                  <w:lang w:val="en-GB"/>
                </w:rPr>
                <w:t>Council</w:t>
              </w:r>
              <w:r w:rsidRPr="006A5699">
                <w:rPr>
                  <w:rStyle w:val="Hyperlink0"/>
                  <w:rFonts w:ascii="Calibri" w:eastAsia="Calibri" w:hAnsi="Calibri" w:cs="Calibri"/>
                  <w:sz w:val="22"/>
                  <w:szCs w:val="22"/>
                  <w:lang w:val="en-GB"/>
                </w:rPr>
                <w:t>’s policy</w:t>
              </w:r>
            </w:hyperlink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(as attached).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I/we undertake to keep the details of this nomination and the outcome confidential.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733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I/We understand that I/we will be notified of the outcome but not any reasons, and that no further correspondence will be entered into (including the 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merits of any nomination, any other decisions made, or the rationale behind the decision).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I am making this nomination as:</w:t>
            </w:r>
          </w:p>
        </w:tc>
      </w:tr>
      <w:tr w:rsidR="003144F2" w:rsidRPr="006A5699">
        <w:trPr>
          <w:trHeight w:val="452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260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 resident of Desborough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283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a person employed in Desborough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93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260"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a person authorised by an organisation working to the benefit of 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communities in the Council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’</w:t>
            </w: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 area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253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981" w:type="dxa"/>
              <w:bottom w:w="0" w:type="dxa"/>
              <w:right w:w="125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I confirm that I am not excluded from making a nomination.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4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733"/>
        </w:trPr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My contact details: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Postal address:</w:t>
            </w:r>
          </w:p>
          <w:p w:rsidR="003144F2" w:rsidRPr="006A5699" w:rsidRDefault="003144F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</w:p>
          <w:p w:rsidR="003144F2" w:rsidRPr="006A5699" w:rsidRDefault="003144F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7A7A7"/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452"/>
        </w:trPr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7A7A7"/>
          </w:tcPr>
          <w:p w:rsidR="003144F2" w:rsidRPr="006A5699" w:rsidRDefault="003144F2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E95D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6A56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4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  <w:tr w:rsidR="003144F2" w:rsidRPr="006A5699">
        <w:trPr>
          <w:trHeight w:val="253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7A7A7"/>
            <w:tcMar>
              <w:top w:w="0" w:type="dxa"/>
              <w:left w:w="981" w:type="dxa"/>
              <w:bottom w:w="0" w:type="dxa"/>
              <w:right w:w="125" w:type="dxa"/>
            </w:tcMar>
          </w:tcPr>
          <w:p w:rsidR="003144F2" w:rsidRPr="006A5699" w:rsidRDefault="003144F2">
            <w:pPr>
              <w:rPr>
                <w:lang w:val="en-GB"/>
              </w:rPr>
            </w:pPr>
          </w:p>
        </w:tc>
      </w:tr>
    </w:tbl>
    <w:p w:rsidR="003144F2" w:rsidRPr="006A5699" w:rsidRDefault="003144F2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3144F2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3144F2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Please submit this nomination to:-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Town Clerk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 xml:space="preserve">Desborough Town Council, 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 xml:space="preserve">Desborough Library Building, 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 xml:space="preserve">High Street, 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Desborough</w:t>
      </w: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 xml:space="preserve">NN14 2QS </w:t>
      </w:r>
    </w:p>
    <w:p w:rsidR="003144F2" w:rsidRPr="006A5699" w:rsidRDefault="003144F2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</w:p>
    <w:p w:rsidR="003144F2" w:rsidRPr="006A5699" w:rsidRDefault="00E95D67">
      <w:pPr>
        <w:pStyle w:val="Body"/>
        <w:tabs>
          <w:tab w:val="left" w:pos="981"/>
        </w:tabs>
        <w:spacing w:after="0" w:line="240" w:lineRule="auto"/>
        <w:rPr>
          <w:rFonts w:ascii="Arial" w:eastAsia="Arial" w:hAnsi="Arial" w:cs="Arial"/>
          <w:color w:val="000000"/>
          <w:u w:color="000000"/>
          <w:lang w:val="en-GB"/>
        </w:rPr>
      </w:pPr>
      <w:r w:rsidRPr="006A5699">
        <w:rPr>
          <w:rFonts w:ascii="Arial" w:hAnsi="Arial"/>
          <w:color w:val="000000"/>
          <w:u w:color="000000"/>
          <w:lang w:val="en-GB"/>
        </w:rPr>
        <w:t>clerk@desboroughtowncouncil.gov.uk</w:t>
      </w:r>
    </w:p>
    <w:p w:rsidR="003144F2" w:rsidRPr="006A5699" w:rsidRDefault="003144F2">
      <w:pPr>
        <w:pStyle w:val="Body"/>
        <w:tabs>
          <w:tab w:val="left" w:pos="981"/>
        </w:tabs>
        <w:spacing w:after="0" w:line="240" w:lineRule="auto"/>
        <w:rPr>
          <w:lang w:val="en-GB"/>
        </w:rPr>
      </w:pPr>
    </w:p>
    <w:sectPr w:rsidR="003144F2" w:rsidRPr="006A569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1080" w:bottom="1829" w:left="108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67" w:rsidRDefault="00E95D67">
      <w:r>
        <w:separator/>
      </w:r>
    </w:p>
  </w:endnote>
  <w:endnote w:type="continuationSeparator" w:id="0">
    <w:p w:rsidR="00E95D67" w:rsidRDefault="00E9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F2" w:rsidRDefault="00314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F2" w:rsidRDefault="003144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67" w:rsidRDefault="00E95D67">
      <w:r>
        <w:separator/>
      </w:r>
    </w:p>
  </w:footnote>
  <w:footnote w:type="continuationSeparator" w:id="0">
    <w:p w:rsidR="00E95D67" w:rsidRDefault="00E9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F2" w:rsidRDefault="003144F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F2" w:rsidRDefault="003144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2"/>
    <w:rsid w:val="003144F2"/>
    <w:rsid w:val="006A5699"/>
    <w:rsid w:val="00E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F775-0345-423D-9EA9-211E4961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Pr>
      <w:rFonts w:ascii="Calibri" w:eastAsia="Calibri" w:hAnsi="Calibri" w:cs="Calibri"/>
      <w:b/>
      <w:bCs/>
      <w:color w:val="44546A"/>
      <w:sz w:val="46"/>
      <w:szCs w:val="46"/>
      <w:u w:color="44546A"/>
      <w:lang w:val="en-US"/>
    </w:rPr>
  </w:style>
  <w:style w:type="paragraph" w:customStyle="1" w:styleId="Body">
    <w:name w:val="Body"/>
    <w:pPr>
      <w:spacing w:after="200" w:line="312" w:lineRule="auto"/>
    </w:pPr>
    <w:rPr>
      <w:rFonts w:ascii="Calibri" w:eastAsia="Calibri" w:hAnsi="Calibri" w:cs="Calibri"/>
      <w:color w:val="44546A"/>
      <w:sz w:val="22"/>
      <w:szCs w:val="22"/>
      <w:u w:color="44546A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boroughtowncouncil.gov.uk/uploads/honoured-citizen-award-2018111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242D2585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2019-01-22T15:56:00Z</dcterms:created>
</cp:coreProperties>
</file>